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F61E" w14:textId="726E4C7D" w:rsidR="00333A1B" w:rsidRDefault="001937A6">
      <w:r w:rsidRPr="001937A6">
        <w:drawing>
          <wp:inline distT="0" distB="0" distL="0" distR="0" wp14:anchorId="59103B4A" wp14:editId="4226F32B">
            <wp:extent cx="5400040" cy="784161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6"/>
    <w:rsid w:val="001937A6"/>
    <w:rsid w:val="003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79A64"/>
  <w15:chartTrackingRefBased/>
  <w15:docId w15:val="{6276973C-4004-46C0-80C9-A1BD6F2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未紗</dc:creator>
  <cp:keywords/>
  <dc:description/>
  <cp:lastModifiedBy>佐藤 未紗</cp:lastModifiedBy>
  <cp:revision>1</cp:revision>
  <dcterms:created xsi:type="dcterms:W3CDTF">2025-05-01T06:35:00Z</dcterms:created>
  <dcterms:modified xsi:type="dcterms:W3CDTF">2025-05-01T06:36:00Z</dcterms:modified>
</cp:coreProperties>
</file>